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D3" w:rsidRPr="00AA5B49" w:rsidRDefault="000D6CD3" w:rsidP="000D6CD3">
      <w:r w:rsidRPr="00AA5B49">
        <w:t>CENWP-OD</w:t>
      </w:r>
      <w:r w:rsidRPr="00AA5B49">
        <w:tab/>
      </w:r>
      <w:r w:rsidRPr="00AA5B49">
        <w:tab/>
      </w:r>
      <w:r w:rsidRPr="00AA5B49">
        <w:tab/>
      </w:r>
      <w:r w:rsidRPr="00AA5B49">
        <w:tab/>
      </w:r>
      <w:r w:rsidRPr="00AA5B49">
        <w:tab/>
      </w:r>
      <w:r w:rsidRPr="00AA5B49">
        <w:tab/>
      </w:r>
      <w:r w:rsidRPr="00AA5B49">
        <w:tab/>
      </w:r>
      <w:r w:rsidRPr="00AA5B49">
        <w:tab/>
      </w:r>
      <w:r w:rsidRPr="00AA5B49">
        <w:tab/>
      </w:r>
      <w:r w:rsidR="00C50989">
        <w:t>03</w:t>
      </w:r>
      <w:r>
        <w:t xml:space="preserve"> </w:t>
      </w:r>
      <w:r w:rsidR="00C50989">
        <w:t>June</w:t>
      </w:r>
      <w:r w:rsidR="004D0C4E">
        <w:t xml:space="preserve"> 2016</w:t>
      </w:r>
    </w:p>
    <w:p w:rsidR="000D6CD3" w:rsidRPr="00AA5B49" w:rsidRDefault="000D6CD3" w:rsidP="000D6CD3"/>
    <w:p w:rsidR="000D6CD3" w:rsidRPr="00AA5B49" w:rsidRDefault="000D6CD3" w:rsidP="000D6CD3">
      <w:r w:rsidRPr="00AA5B49">
        <w:t>MEMORANDUM FOR THE RECORD</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COORDINATION TITLE</w:t>
      </w:r>
      <w:r w:rsidR="00595018">
        <w:rPr>
          <w:rFonts w:ascii="Times New Roman" w:hAnsi="Times New Roman" w:cs="Times New Roman"/>
          <w:b/>
          <w:sz w:val="24"/>
          <w:szCs w:val="24"/>
        </w:rPr>
        <w:t xml:space="preserve"> </w:t>
      </w:r>
      <w:r w:rsidR="002047A0" w:rsidRPr="00595018">
        <w:rPr>
          <w:rFonts w:ascii="Times New Roman" w:hAnsi="Times New Roman" w:cs="Times New Roman"/>
          <w:sz w:val="24"/>
          <w:szCs w:val="24"/>
        </w:rPr>
        <w:t xml:space="preserve">- </w:t>
      </w:r>
      <w:r w:rsidR="00C50989">
        <w:rPr>
          <w:rFonts w:ascii="Times New Roman" w:hAnsi="Times New Roman" w:cs="Times New Roman"/>
          <w:sz w:val="24"/>
          <w:szCs w:val="24"/>
        </w:rPr>
        <w:t>16WVP04</w:t>
      </w:r>
      <w:r w:rsidR="00A47C4D">
        <w:rPr>
          <w:rFonts w:ascii="Times New Roman" w:hAnsi="Times New Roman" w:cs="Times New Roman"/>
          <w:sz w:val="24"/>
          <w:szCs w:val="24"/>
        </w:rPr>
        <w:t xml:space="preserve"> </w:t>
      </w:r>
      <w:r w:rsidR="00C232D0">
        <w:rPr>
          <w:rFonts w:ascii="Times New Roman" w:hAnsi="Times New Roman" w:cs="Times New Roman"/>
          <w:sz w:val="24"/>
          <w:szCs w:val="24"/>
        </w:rPr>
        <w:t>F</w:t>
      </w:r>
      <w:r w:rsidR="00C232D0" w:rsidRPr="002047A0">
        <w:rPr>
          <w:rFonts w:ascii="Times New Roman" w:hAnsi="Times New Roman" w:cs="Times New Roman"/>
          <w:sz w:val="24"/>
          <w:szCs w:val="24"/>
        </w:rPr>
        <w:t xml:space="preserve">low </w:t>
      </w:r>
      <w:r w:rsidR="00C232D0">
        <w:rPr>
          <w:rFonts w:ascii="Times New Roman" w:hAnsi="Times New Roman" w:cs="Times New Roman"/>
          <w:sz w:val="24"/>
          <w:szCs w:val="24"/>
        </w:rPr>
        <w:t>T</w:t>
      </w:r>
      <w:r w:rsidR="00C232D0" w:rsidRPr="002047A0">
        <w:rPr>
          <w:rFonts w:ascii="Times New Roman" w:hAnsi="Times New Roman" w:cs="Times New Roman"/>
          <w:sz w:val="24"/>
          <w:szCs w:val="24"/>
        </w:rPr>
        <w:t>arget</w:t>
      </w:r>
      <w:r w:rsidR="00C232D0">
        <w:rPr>
          <w:rFonts w:ascii="Times New Roman" w:hAnsi="Times New Roman" w:cs="Times New Roman"/>
          <w:sz w:val="24"/>
          <w:szCs w:val="24"/>
        </w:rPr>
        <w:t xml:space="preserve">s for </w:t>
      </w:r>
      <w:r w:rsidR="00A47C4D">
        <w:rPr>
          <w:rFonts w:ascii="Times New Roman" w:hAnsi="Times New Roman" w:cs="Times New Roman"/>
          <w:sz w:val="24"/>
          <w:szCs w:val="24"/>
        </w:rPr>
        <w:t>Willamette M</w:t>
      </w:r>
      <w:r w:rsidR="002047A0" w:rsidRPr="002047A0">
        <w:rPr>
          <w:rFonts w:ascii="Times New Roman" w:hAnsi="Times New Roman" w:cs="Times New Roman"/>
          <w:sz w:val="24"/>
          <w:szCs w:val="24"/>
        </w:rPr>
        <w:t>ainstem</w:t>
      </w:r>
      <w:r w:rsidR="00C50989">
        <w:rPr>
          <w:rFonts w:ascii="Times New Roman" w:hAnsi="Times New Roman" w:cs="Times New Roman"/>
          <w:sz w:val="24"/>
          <w:szCs w:val="24"/>
        </w:rPr>
        <w:t xml:space="preserve"> at</w:t>
      </w:r>
      <w:r w:rsidR="002047A0" w:rsidRPr="002047A0">
        <w:rPr>
          <w:rFonts w:ascii="Times New Roman" w:hAnsi="Times New Roman" w:cs="Times New Roman"/>
          <w:sz w:val="24"/>
          <w:szCs w:val="24"/>
        </w:rPr>
        <w:t xml:space="preserve"> </w:t>
      </w:r>
      <w:r w:rsidR="00C50989">
        <w:rPr>
          <w:rFonts w:ascii="Times New Roman" w:hAnsi="Times New Roman" w:cs="Times New Roman"/>
          <w:sz w:val="24"/>
          <w:szCs w:val="24"/>
        </w:rPr>
        <w:t xml:space="preserve">Salem, North Santiam, and South Fork McKenzie </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DATE</w:t>
      </w:r>
      <w:r w:rsidR="004D0C4E">
        <w:rPr>
          <w:rFonts w:ascii="Times New Roman" w:hAnsi="Times New Roman" w:cs="Times New Roman"/>
          <w:b/>
          <w:sz w:val="24"/>
          <w:szCs w:val="24"/>
        </w:rPr>
        <w:t xml:space="preserve"> </w:t>
      </w:r>
      <w:r w:rsidR="000854FA" w:rsidRPr="00595018">
        <w:rPr>
          <w:rFonts w:ascii="Times New Roman" w:hAnsi="Times New Roman" w:cs="Times New Roman"/>
          <w:sz w:val="24"/>
          <w:szCs w:val="24"/>
        </w:rPr>
        <w:t>-</w:t>
      </w:r>
      <w:r w:rsidR="001A7409" w:rsidRPr="00595018">
        <w:rPr>
          <w:rFonts w:ascii="Times New Roman" w:hAnsi="Times New Roman" w:cs="Times New Roman"/>
          <w:sz w:val="24"/>
          <w:szCs w:val="24"/>
        </w:rPr>
        <w:t xml:space="preserve"> </w:t>
      </w:r>
      <w:r w:rsidR="00C50989">
        <w:rPr>
          <w:rFonts w:ascii="Times New Roman" w:hAnsi="Times New Roman" w:cs="Times New Roman"/>
          <w:sz w:val="24"/>
          <w:szCs w:val="24"/>
        </w:rPr>
        <w:t>03</w:t>
      </w:r>
      <w:r w:rsidR="000854FA">
        <w:rPr>
          <w:rFonts w:ascii="Times New Roman" w:hAnsi="Times New Roman" w:cs="Times New Roman"/>
          <w:sz w:val="24"/>
          <w:szCs w:val="24"/>
        </w:rPr>
        <w:t xml:space="preserve"> </w:t>
      </w:r>
      <w:r w:rsidR="00C50989">
        <w:rPr>
          <w:rFonts w:ascii="Times New Roman" w:hAnsi="Times New Roman" w:cs="Times New Roman"/>
          <w:sz w:val="24"/>
          <w:szCs w:val="24"/>
        </w:rPr>
        <w:t>June</w:t>
      </w:r>
      <w:r w:rsidR="00C73F3B" w:rsidRPr="00595018">
        <w:rPr>
          <w:rFonts w:ascii="Times New Roman" w:hAnsi="Times New Roman" w:cs="Times New Roman"/>
          <w:sz w:val="24"/>
          <w:szCs w:val="24"/>
        </w:rPr>
        <w:t xml:space="preserve"> 201</w:t>
      </w:r>
      <w:r w:rsidR="004D0C4E">
        <w:rPr>
          <w:rFonts w:ascii="Times New Roman" w:hAnsi="Times New Roman" w:cs="Times New Roman"/>
          <w:sz w:val="24"/>
          <w:szCs w:val="24"/>
        </w:rPr>
        <w:t>6</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4D0C4E">
        <w:rPr>
          <w:rFonts w:ascii="Times New Roman" w:hAnsi="Times New Roman" w:cs="Times New Roman"/>
          <w:b/>
          <w:sz w:val="24"/>
          <w:szCs w:val="24"/>
        </w:rPr>
        <w:t xml:space="preserve"> </w:t>
      </w:r>
      <w:r w:rsidR="001A7409" w:rsidRPr="00595018">
        <w:rPr>
          <w:rFonts w:ascii="Times New Roman" w:hAnsi="Times New Roman" w:cs="Times New Roman"/>
          <w:sz w:val="24"/>
          <w:szCs w:val="24"/>
        </w:rPr>
        <w:t xml:space="preserve">- </w:t>
      </w:r>
      <w:r w:rsidR="00CB79D6" w:rsidRPr="00CB79D6">
        <w:rPr>
          <w:rFonts w:ascii="Times New Roman" w:hAnsi="Times New Roman" w:cs="Times New Roman"/>
          <w:sz w:val="24"/>
          <w:szCs w:val="24"/>
        </w:rPr>
        <w:t>Willamette Valley Projects</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595018">
        <w:rPr>
          <w:rFonts w:ascii="Times New Roman" w:hAnsi="Times New Roman" w:cs="Times New Roman"/>
          <w:b/>
          <w:sz w:val="24"/>
          <w:szCs w:val="24"/>
        </w:rPr>
        <w:t xml:space="preserve"> </w:t>
      </w:r>
      <w:r w:rsidR="002A36B7" w:rsidRPr="00595018">
        <w:rPr>
          <w:rFonts w:ascii="Times New Roman" w:hAnsi="Times New Roman" w:cs="Times New Roman"/>
          <w:sz w:val="24"/>
          <w:szCs w:val="24"/>
        </w:rPr>
        <w:t>-</w:t>
      </w:r>
      <w:r w:rsidR="009827E8" w:rsidRPr="00595018">
        <w:rPr>
          <w:rFonts w:ascii="Times New Roman" w:hAnsi="Times New Roman" w:cs="Times New Roman"/>
          <w:sz w:val="24"/>
          <w:szCs w:val="24"/>
        </w:rPr>
        <w:t xml:space="preserve"> </w:t>
      </w:r>
      <w:r w:rsidR="00C50989">
        <w:rPr>
          <w:rFonts w:ascii="Times New Roman" w:hAnsi="Times New Roman" w:cs="Times New Roman"/>
          <w:sz w:val="24"/>
          <w:szCs w:val="24"/>
        </w:rPr>
        <w:t>17</w:t>
      </w:r>
      <w:r w:rsidR="00C73F3B" w:rsidRPr="00595018">
        <w:rPr>
          <w:rFonts w:ascii="Times New Roman" w:hAnsi="Times New Roman" w:cs="Times New Roman"/>
          <w:sz w:val="24"/>
          <w:szCs w:val="24"/>
        </w:rPr>
        <w:t xml:space="preserve"> </w:t>
      </w:r>
      <w:r w:rsidR="000854FA">
        <w:rPr>
          <w:rFonts w:ascii="Times New Roman" w:hAnsi="Times New Roman" w:cs="Times New Roman"/>
          <w:sz w:val="24"/>
          <w:szCs w:val="24"/>
        </w:rPr>
        <w:t>June</w:t>
      </w:r>
      <w:r w:rsidR="00C73F3B" w:rsidRPr="00595018">
        <w:rPr>
          <w:rFonts w:ascii="Times New Roman" w:hAnsi="Times New Roman" w:cs="Times New Roman"/>
          <w:sz w:val="24"/>
          <w:szCs w:val="24"/>
        </w:rPr>
        <w:t xml:space="preserve"> 201</w:t>
      </w:r>
      <w:r w:rsidR="004D0C4E">
        <w:rPr>
          <w:rFonts w:ascii="Times New Roman" w:hAnsi="Times New Roman" w:cs="Times New Roman"/>
          <w:sz w:val="24"/>
          <w:szCs w:val="24"/>
        </w:rPr>
        <w:t>6</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rsidR="00A47C4D" w:rsidRDefault="00C50989" w:rsidP="00B43BDE">
      <w:pPr>
        <w:pStyle w:val="PlainText"/>
        <w:rPr>
          <w:rFonts w:ascii="Times New Roman" w:hAnsi="Times New Roman" w:cs="Times New Roman"/>
          <w:sz w:val="24"/>
          <w:szCs w:val="24"/>
        </w:rPr>
      </w:pPr>
      <w:r>
        <w:rPr>
          <w:rFonts w:ascii="Times New Roman" w:hAnsi="Times New Roman" w:cs="Times New Roman"/>
          <w:sz w:val="24"/>
          <w:szCs w:val="24"/>
        </w:rPr>
        <w:t>T</w:t>
      </w:r>
      <w:r w:rsidR="00A47C4D">
        <w:rPr>
          <w:rFonts w:ascii="Times New Roman" w:hAnsi="Times New Roman" w:cs="Times New Roman"/>
          <w:sz w:val="24"/>
          <w:szCs w:val="24"/>
        </w:rPr>
        <w:t xml:space="preserve">o balance flow and temperature needs in the mainstem Willamette </w:t>
      </w:r>
      <w:r>
        <w:rPr>
          <w:rFonts w:ascii="Times New Roman" w:hAnsi="Times New Roman" w:cs="Times New Roman"/>
          <w:sz w:val="24"/>
          <w:szCs w:val="24"/>
        </w:rPr>
        <w:t xml:space="preserve">and its tributaries </w:t>
      </w:r>
      <w:r w:rsidR="00A47C4D">
        <w:rPr>
          <w:rFonts w:ascii="Times New Roman" w:hAnsi="Times New Roman" w:cs="Times New Roman"/>
          <w:sz w:val="24"/>
          <w:szCs w:val="24"/>
        </w:rPr>
        <w:t>for migrating salmonids (juveniles and adults)</w:t>
      </w:r>
      <w:r>
        <w:rPr>
          <w:rFonts w:ascii="Times New Roman" w:hAnsi="Times New Roman" w:cs="Times New Roman"/>
          <w:sz w:val="24"/>
          <w:szCs w:val="24"/>
        </w:rPr>
        <w:t>,</w:t>
      </w:r>
      <w:r w:rsidR="00A47C4D">
        <w:rPr>
          <w:rFonts w:ascii="Times New Roman" w:hAnsi="Times New Roman" w:cs="Times New Roman"/>
          <w:sz w:val="24"/>
          <w:szCs w:val="24"/>
        </w:rPr>
        <w:t xml:space="preserve"> </w:t>
      </w:r>
      <w:r>
        <w:rPr>
          <w:rFonts w:ascii="Times New Roman" w:hAnsi="Times New Roman" w:cs="Times New Roman"/>
          <w:sz w:val="24"/>
          <w:szCs w:val="24"/>
        </w:rPr>
        <w:t>flow targets are being adjusted adaptively as conditions change and as the latest forecasts become available</w:t>
      </w:r>
      <w:r w:rsidR="00A47C4D" w:rsidRPr="00DC7BD7">
        <w:rPr>
          <w:rFonts w:ascii="Times New Roman" w:hAnsi="Times New Roman" w:cs="Times New Roman"/>
          <w:sz w:val="24"/>
          <w:szCs w:val="24"/>
        </w:rPr>
        <w:t>.</w:t>
      </w:r>
    </w:p>
    <w:p w:rsidR="001A1C87" w:rsidRDefault="001A1C87"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Type of </w:t>
      </w:r>
      <w:r w:rsidR="001A1C87">
        <w:rPr>
          <w:rFonts w:ascii="Times New Roman" w:hAnsi="Times New Roman" w:cs="Times New Roman"/>
          <w:b/>
          <w:sz w:val="24"/>
          <w:szCs w:val="24"/>
        </w:rPr>
        <w:t>change/</w:t>
      </w:r>
      <w:r w:rsidRPr="000E317F">
        <w:rPr>
          <w:rFonts w:ascii="Times New Roman" w:hAnsi="Times New Roman" w:cs="Times New Roman"/>
          <w:b/>
          <w:sz w:val="24"/>
          <w:szCs w:val="24"/>
        </w:rPr>
        <w:t>outage required</w:t>
      </w:r>
    </w:p>
    <w:p w:rsidR="005B0F09" w:rsidRDefault="005B0F09" w:rsidP="005B0F09">
      <w:pPr>
        <w:pStyle w:val="PlainText"/>
        <w:rPr>
          <w:rFonts w:ascii="Times New Roman" w:hAnsi="Times New Roman" w:cs="Times New Roman"/>
          <w:bCs/>
          <w:sz w:val="24"/>
          <w:szCs w:val="24"/>
        </w:rPr>
      </w:pPr>
      <w:r>
        <w:rPr>
          <w:rFonts w:ascii="Times New Roman" w:hAnsi="Times New Roman" w:cs="Times New Roman"/>
          <w:bCs/>
          <w:sz w:val="24"/>
          <w:szCs w:val="24"/>
        </w:rPr>
        <w:t>After discussions among the Action Agencies, the Services, Oregon Department of Fish and Wildlife</w:t>
      </w:r>
      <w:r w:rsidR="00A86373">
        <w:rPr>
          <w:rFonts w:ascii="Times New Roman" w:hAnsi="Times New Roman" w:cs="Times New Roman"/>
          <w:bCs/>
          <w:sz w:val="24"/>
          <w:szCs w:val="24"/>
        </w:rPr>
        <w:t>,</w:t>
      </w:r>
      <w:r>
        <w:rPr>
          <w:rFonts w:ascii="Times New Roman" w:hAnsi="Times New Roman" w:cs="Times New Roman"/>
          <w:bCs/>
          <w:sz w:val="24"/>
          <w:szCs w:val="24"/>
        </w:rPr>
        <w:t xml:space="preserve"> and others flow targets were adjusted and </w:t>
      </w:r>
      <w:r w:rsidR="00A86373">
        <w:rPr>
          <w:rFonts w:ascii="Times New Roman" w:hAnsi="Times New Roman" w:cs="Times New Roman"/>
          <w:bCs/>
          <w:sz w:val="24"/>
          <w:szCs w:val="24"/>
        </w:rPr>
        <w:t xml:space="preserve">are </w:t>
      </w:r>
      <w:r>
        <w:rPr>
          <w:rFonts w:ascii="Times New Roman" w:hAnsi="Times New Roman" w:cs="Times New Roman"/>
          <w:bCs/>
          <w:sz w:val="24"/>
          <w:szCs w:val="24"/>
        </w:rPr>
        <w:t>listed below:</w:t>
      </w:r>
    </w:p>
    <w:p w:rsidR="005B0F09" w:rsidRDefault="005B0F09" w:rsidP="005B0F09">
      <w:pPr>
        <w:pStyle w:val="PlainText"/>
        <w:rPr>
          <w:rFonts w:ascii="Times New Roman" w:hAnsi="Times New Roman" w:cs="Times New Roman"/>
          <w:bCs/>
          <w:sz w:val="24"/>
          <w:szCs w:val="24"/>
        </w:rPr>
      </w:pPr>
    </w:p>
    <w:p w:rsidR="005B0F09" w:rsidRDefault="005B0F09" w:rsidP="005B0F09">
      <w:pPr>
        <w:pStyle w:val="PlainText"/>
        <w:rPr>
          <w:rFonts w:ascii="Times New Roman" w:hAnsi="Times New Roman" w:cs="Times New Roman"/>
          <w:bCs/>
          <w:sz w:val="24"/>
          <w:szCs w:val="24"/>
        </w:rPr>
      </w:pPr>
      <w:r>
        <w:rPr>
          <w:rFonts w:ascii="Times New Roman" w:hAnsi="Times New Roman" w:cs="Times New Roman"/>
          <w:bCs/>
          <w:sz w:val="24"/>
          <w:szCs w:val="24"/>
        </w:rPr>
        <w:t>Willamette mainstem flow targets at Salem:</w:t>
      </w:r>
    </w:p>
    <w:p w:rsidR="005B0F09" w:rsidRDefault="005B0F09" w:rsidP="005B0F09">
      <w:pPr>
        <w:pStyle w:val="PlainText"/>
        <w:rPr>
          <w:rFonts w:ascii="Times New Roman" w:hAnsi="Times New Roman" w:cs="Times New Roman"/>
          <w:bCs/>
          <w:sz w:val="24"/>
          <w:szCs w:val="24"/>
        </w:rPr>
      </w:pPr>
      <w:r>
        <w:rPr>
          <w:rFonts w:ascii="Times New Roman" w:hAnsi="Times New Roman" w:cs="Times New Roman"/>
          <w:bCs/>
          <w:sz w:val="24"/>
          <w:szCs w:val="24"/>
        </w:rPr>
        <w:t>June 1-7: 12,000 cfs</w:t>
      </w:r>
    </w:p>
    <w:p w:rsidR="005B0F09" w:rsidRDefault="005B0F09" w:rsidP="005B0F09">
      <w:pPr>
        <w:pStyle w:val="PlainText"/>
        <w:rPr>
          <w:rFonts w:ascii="Times New Roman" w:hAnsi="Times New Roman" w:cs="Times New Roman"/>
          <w:bCs/>
          <w:sz w:val="24"/>
          <w:szCs w:val="24"/>
        </w:rPr>
      </w:pPr>
      <w:r>
        <w:rPr>
          <w:rFonts w:ascii="Times New Roman" w:hAnsi="Times New Roman" w:cs="Times New Roman"/>
          <w:bCs/>
          <w:sz w:val="24"/>
          <w:szCs w:val="24"/>
        </w:rPr>
        <w:t>June 8-15: gradually reduce flows to reach 8,700 cfs on June 15</w:t>
      </w:r>
    </w:p>
    <w:p w:rsidR="005B0F09" w:rsidRDefault="005B0F09" w:rsidP="005B0F09">
      <w:pPr>
        <w:pStyle w:val="PlainText"/>
        <w:rPr>
          <w:rFonts w:ascii="Times New Roman" w:hAnsi="Times New Roman" w:cs="Times New Roman"/>
          <w:bCs/>
          <w:sz w:val="24"/>
          <w:szCs w:val="24"/>
        </w:rPr>
      </w:pPr>
    </w:p>
    <w:p w:rsidR="005B0F09" w:rsidRDefault="005B0F09" w:rsidP="005B0F09">
      <w:pPr>
        <w:pStyle w:val="PlainText"/>
        <w:rPr>
          <w:rFonts w:ascii="Times New Roman" w:hAnsi="Times New Roman" w:cs="Times New Roman"/>
          <w:bCs/>
          <w:sz w:val="24"/>
          <w:szCs w:val="24"/>
        </w:rPr>
      </w:pPr>
      <w:r>
        <w:rPr>
          <w:rFonts w:ascii="Times New Roman" w:hAnsi="Times New Roman" w:cs="Times New Roman"/>
          <w:bCs/>
          <w:sz w:val="24"/>
          <w:szCs w:val="24"/>
        </w:rPr>
        <w:t xml:space="preserve">South </w:t>
      </w:r>
      <w:r w:rsidR="00A86373">
        <w:rPr>
          <w:rFonts w:ascii="Times New Roman" w:hAnsi="Times New Roman" w:cs="Times New Roman"/>
          <w:bCs/>
          <w:sz w:val="24"/>
          <w:szCs w:val="24"/>
        </w:rPr>
        <w:t>Fork McKenzie flow target (</w:t>
      </w:r>
      <w:r>
        <w:rPr>
          <w:rFonts w:ascii="Times New Roman" w:hAnsi="Times New Roman" w:cs="Times New Roman"/>
          <w:bCs/>
          <w:sz w:val="24"/>
          <w:szCs w:val="24"/>
        </w:rPr>
        <w:t>Cougar Dam</w:t>
      </w:r>
      <w:r w:rsidR="00A86373">
        <w:rPr>
          <w:rFonts w:ascii="Times New Roman" w:hAnsi="Times New Roman" w:cs="Times New Roman"/>
          <w:bCs/>
          <w:sz w:val="24"/>
          <w:szCs w:val="24"/>
        </w:rPr>
        <w:t>)</w:t>
      </w:r>
      <w:r>
        <w:rPr>
          <w:rFonts w:ascii="Times New Roman" w:hAnsi="Times New Roman" w:cs="Times New Roman"/>
          <w:bCs/>
          <w:sz w:val="24"/>
          <w:szCs w:val="24"/>
        </w:rPr>
        <w:t>: 300 cfs during all of June, the BiOp target for June is 400 cfs.</w:t>
      </w:r>
    </w:p>
    <w:p w:rsidR="005B0F09" w:rsidRDefault="005B0F09" w:rsidP="005B0F09">
      <w:pPr>
        <w:pStyle w:val="PlainText"/>
        <w:rPr>
          <w:rFonts w:ascii="Times New Roman" w:hAnsi="Times New Roman" w:cs="Times New Roman"/>
          <w:bCs/>
          <w:sz w:val="24"/>
          <w:szCs w:val="24"/>
        </w:rPr>
      </w:pPr>
    </w:p>
    <w:p w:rsidR="005B0F09" w:rsidRDefault="005B0F09" w:rsidP="005B0F09">
      <w:pPr>
        <w:pStyle w:val="PlainText"/>
        <w:rPr>
          <w:rFonts w:ascii="Times New Roman" w:hAnsi="Times New Roman" w:cs="Times New Roman"/>
          <w:bCs/>
          <w:sz w:val="24"/>
          <w:szCs w:val="24"/>
        </w:rPr>
      </w:pPr>
      <w:r>
        <w:rPr>
          <w:rFonts w:ascii="Times New Roman" w:hAnsi="Times New Roman" w:cs="Times New Roman"/>
          <w:bCs/>
          <w:sz w:val="24"/>
          <w:szCs w:val="24"/>
        </w:rPr>
        <w:t xml:space="preserve">North Santiam flow target </w:t>
      </w:r>
      <w:r w:rsidR="00A86373">
        <w:rPr>
          <w:rFonts w:ascii="Times New Roman" w:hAnsi="Times New Roman" w:cs="Times New Roman"/>
          <w:bCs/>
          <w:sz w:val="24"/>
          <w:szCs w:val="24"/>
        </w:rPr>
        <w:t>(</w:t>
      </w:r>
      <w:r>
        <w:rPr>
          <w:rFonts w:ascii="Times New Roman" w:hAnsi="Times New Roman" w:cs="Times New Roman"/>
          <w:bCs/>
          <w:sz w:val="24"/>
          <w:szCs w:val="24"/>
        </w:rPr>
        <w:t>Big Cliff Dam</w:t>
      </w:r>
      <w:r w:rsidR="00A86373">
        <w:rPr>
          <w:rFonts w:ascii="Times New Roman" w:hAnsi="Times New Roman" w:cs="Times New Roman"/>
          <w:bCs/>
          <w:sz w:val="24"/>
          <w:szCs w:val="24"/>
        </w:rPr>
        <w:t>)</w:t>
      </w:r>
      <w:r>
        <w:rPr>
          <w:rFonts w:ascii="Times New Roman" w:hAnsi="Times New Roman" w:cs="Times New Roman"/>
          <w:bCs/>
          <w:sz w:val="24"/>
          <w:szCs w:val="24"/>
        </w:rPr>
        <w:t>: decreased to incubation flows (1,200 cfs) for steelhead a week early on 25 June.</w:t>
      </w:r>
    </w:p>
    <w:p w:rsidR="00CB79D6" w:rsidRPr="008E4278" w:rsidRDefault="00CB79D6" w:rsidP="00B43BDE">
      <w:pPr>
        <w:pStyle w:val="PlainText"/>
        <w:rPr>
          <w:rFonts w:ascii="Times New Roman" w:hAnsi="Times New Roman" w:cs="Times New Roman"/>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Impact on facility operation</w:t>
      </w:r>
    </w:p>
    <w:p w:rsidR="00B11232" w:rsidRDefault="002047A0"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This will </w:t>
      </w:r>
      <w:r w:rsidR="000854FA">
        <w:rPr>
          <w:rFonts w:ascii="Times New Roman" w:hAnsi="Times New Roman" w:cs="Times New Roman"/>
          <w:sz w:val="24"/>
          <w:szCs w:val="24"/>
        </w:rPr>
        <w:t>conserve</w:t>
      </w:r>
      <w:r>
        <w:rPr>
          <w:rFonts w:ascii="Times New Roman" w:hAnsi="Times New Roman" w:cs="Times New Roman"/>
          <w:sz w:val="24"/>
          <w:szCs w:val="24"/>
        </w:rPr>
        <w:t xml:space="preserve"> storage at </w:t>
      </w:r>
      <w:r w:rsidRPr="00CB79D6">
        <w:rPr>
          <w:rFonts w:ascii="Times New Roman" w:hAnsi="Times New Roman" w:cs="Times New Roman"/>
          <w:sz w:val="24"/>
          <w:szCs w:val="24"/>
        </w:rPr>
        <w:t>Willamette Valley Projects</w:t>
      </w:r>
      <w:r>
        <w:rPr>
          <w:rFonts w:ascii="Times New Roman" w:hAnsi="Times New Roman" w:cs="Times New Roman"/>
          <w:sz w:val="24"/>
          <w:szCs w:val="24"/>
        </w:rPr>
        <w:t xml:space="preserve">.   </w:t>
      </w:r>
    </w:p>
    <w:p w:rsidR="001A1C87" w:rsidRPr="001A1C87" w:rsidRDefault="001A1C87" w:rsidP="00B43BDE">
      <w:pPr>
        <w:pStyle w:val="PlainText"/>
        <w:rPr>
          <w:rFonts w:ascii="Times New Roman" w:hAnsi="Times New Roman" w:cs="Times New Roman"/>
          <w:sz w:val="24"/>
          <w:szCs w:val="24"/>
        </w:rPr>
      </w:pPr>
    </w:p>
    <w:p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rsidR="001A7409" w:rsidRPr="005B0F09" w:rsidRDefault="005B0F09" w:rsidP="00B43BDE">
      <w:pPr>
        <w:pStyle w:val="PlainText"/>
        <w:rPr>
          <w:rFonts w:ascii="Times New Roman" w:hAnsi="Times New Roman" w:cs="Times New Roman"/>
          <w:b/>
          <w:sz w:val="24"/>
          <w:szCs w:val="24"/>
        </w:rPr>
      </w:pPr>
      <w:r>
        <w:rPr>
          <w:rFonts w:ascii="Times New Roman" w:hAnsi="Times New Roman" w:cs="Times New Roman"/>
          <w:sz w:val="24"/>
          <w:szCs w:val="24"/>
        </w:rPr>
        <w:t>Various, see section ‘</w:t>
      </w:r>
      <w:r w:rsidRPr="005B0F09">
        <w:rPr>
          <w:rFonts w:ascii="Times New Roman" w:hAnsi="Times New Roman" w:cs="Times New Roman"/>
          <w:sz w:val="24"/>
          <w:szCs w:val="24"/>
        </w:rPr>
        <w:t>Type of change/outage required’</w:t>
      </w:r>
      <w:r>
        <w:rPr>
          <w:rFonts w:ascii="Times New Roman" w:hAnsi="Times New Roman" w:cs="Times New Roman"/>
          <w:sz w:val="24"/>
          <w:szCs w:val="24"/>
        </w:rPr>
        <w:t xml:space="preserve"> above</w:t>
      </w:r>
    </w:p>
    <w:p w:rsidR="001A1C87" w:rsidRDefault="001A1C87"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Length of time for </w:t>
      </w:r>
      <w:r w:rsidR="00F71BC0">
        <w:rPr>
          <w:rFonts w:ascii="Times New Roman" w:hAnsi="Times New Roman" w:cs="Times New Roman"/>
          <w:b/>
          <w:sz w:val="24"/>
          <w:szCs w:val="24"/>
        </w:rPr>
        <w:t>changes/impacts/</w:t>
      </w:r>
      <w:r w:rsidRPr="000E317F">
        <w:rPr>
          <w:rFonts w:ascii="Times New Roman" w:hAnsi="Times New Roman" w:cs="Times New Roman"/>
          <w:b/>
          <w:sz w:val="24"/>
          <w:szCs w:val="24"/>
        </w:rPr>
        <w:t>repairs</w:t>
      </w:r>
    </w:p>
    <w:p w:rsidR="005B0F09" w:rsidRPr="005B0F09" w:rsidRDefault="005B0F09" w:rsidP="005B0F09">
      <w:pPr>
        <w:pStyle w:val="PlainText"/>
        <w:rPr>
          <w:rFonts w:ascii="Times New Roman" w:hAnsi="Times New Roman" w:cs="Times New Roman"/>
          <w:b/>
          <w:sz w:val="24"/>
          <w:szCs w:val="24"/>
        </w:rPr>
      </w:pPr>
      <w:r>
        <w:rPr>
          <w:rFonts w:ascii="Times New Roman" w:hAnsi="Times New Roman" w:cs="Times New Roman"/>
          <w:sz w:val="24"/>
          <w:szCs w:val="24"/>
        </w:rPr>
        <w:t>Various, see section ‘</w:t>
      </w:r>
      <w:r w:rsidRPr="005B0F09">
        <w:rPr>
          <w:rFonts w:ascii="Times New Roman" w:hAnsi="Times New Roman" w:cs="Times New Roman"/>
          <w:sz w:val="24"/>
          <w:szCs w:val="24"/>
        </w:rPr>
        <w:t>Type of change/outage required’</w:t>
      </w:r>
      <w:r>
        <w:rPr>
          <w:rFonts w:ascii="Times New Roman" w:hAnsi="Times New Roman" w:cs="Times New Roman"/>
          <w:sz w:val="24"/>
          <w:szCs w:val="24"/>
        </w:rPr>
        <w:t xml:space="preserve"> above</w:t>
      </w:r>
    </w:p>
    <w:p w:rsidR="001A1C87" w:rsidRPr="001A1C87" w:rsidRDefault="001A1C87" w:rsidP="00B43BDE">
      <w:pPr>
        <w:pStyle w:val="PlainText"/>
        <w:rPr>
          <w:rFonts w:ascii="Times New Roman" w:hAnsi="Times New Roman" w:cs="Times New Roman"/>
          <w:sz w:val="24"/>
          <w:szCs w:val="24"/>
        </w:rPr>
      </w:pPr>
    </w:p>
    <w:p w:rsidR="00F46705" w:rsidRDefault="00F71BC0" w:rsidP="00B43BDE">
      <w:pPr>
        <w:pStyle w:val="PlainText"/>
        <w:rPr>
          <w:rFonts w:ascii="Times New Roman" w:hAnsi="Times New Roman" w:cs="Times New Roman"/>
          <w:b/>
          <w:sz w:val="24"/>
          <w:szCs w:val="24"/>
        </w:rPr>
      </w:pPr>
      <w:r>
        <w:rPr>
          <w:rFonts w:ascii="Times New Roman" w:hAnsi="Times New Roman" w:cs="Times New Roman"/>
          <w:b/>
          <w:sz w:val="24"/>
          <w:szCs w:val="24"/>
        </w:rPr>
        <w:t>Expected impacts on fish</w:t>
      </w:r>
    </w:p>
    <w:p w:rsidR="00F2390B" w:rsidRDefault="00DC7BD7"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The purpose of this effort is to balance flow and temperature needs in the mainstem Willamette </w:t>
      </w:r>
      <w:r w:rsidR="005B0F09">
        <w:rPr>
          <w:rFonts w:ascii="Times New Roman" w:hAnsi="Times New Roman" w:cs="Times New Roman"/>
          <w:sz w:val="24"/>
          <w:szCs w:val="24"/>
        </w:rPr>
        <w:t xml:space="preserve">and its tributaries </w:t>
      </w:r>
      <w:r>
        <w:rPr>
          <w:rFonts w:ascii="Times New Roman" w:hAnsi="Times New Roman" w:cs="Times New Roman"/>
          <w:sz w:val="24"/>
          <w:szCs w:val="24"/>
        </w:rPr>
        <w:t xml:space="preserve">for migrating salmonids (juveniles and adults) </w:t>
      </w:r>
      <w:r w:rsidR="00A86373">
        <w:rPr>
          <w:rFonts w:ascii="Times New Roman" w:hAnsi="Times New Roman" w:cs="Times New Roman"/>
          <w:sz w:val="24"/>
          <w:szCs w:val="24"/>
        </w:rPr>
        <w:t xml:space="preserve">and other fish </w:t>
      </w:r>
      <w:r>
        <w:rPr>
          <w:rFonts w:ascii="Times New Roman" w:hAnsi="Times New Roman" w:cs="Times New Roman"/>
          <w:sz w:val="24"/>
          <w:szCs w:val="24"/>
        </w:rPr>
        <w:t xml:space="preserve">while considering water conservation for future </w:t>
      </w:r>
      <w:r w:rsidR="009B6A57">
        <w:rPr>
          <w:rFonts w:ascii="Times New Roman" w:hAnsi="Times New Roman" w:cs="Times New Roman"/>
          <w:sz w:val="24"/>
          <w:szCs w:val="24"/>
        </w:rPr>
        <w:t xml:space="preserve">fish </w:t>
      </w:r>
      <w:r>
        <w:rPr>
          <w:rFonts w:ascii="Times New Roman" w:hAnsi="Times New Roman" w:cs="Times New Roman"/>
          <w:sz w:val="24"/>
          <w:szCs w:val="24"/>
        </w:rPr>
        <w:t>needs</w:t>
      </w:r>
      <w:r w:rsidR="001A1C87" w:rsidRPr="00DC7BD7">
        <w:rPr>
          <w:rFonts w:ascii="Times New Roman" w:hAnsi="Times New Roman" w:cs="Times New Roman"/>
          <w:sz w:val="24"/>
          <w:szCs w:val="24"/>
        </w:rPr>
        <w:t>.</w:t>
      </w:r>
      <w:r>
        <w:rPr>
          <w:rFonts w:ascii="Times New Roman" w:hAnsi="Times New Roman" w:cs="Times New Roman"/>
          <w:sz w:val="24"/>
          <w:szCs w:val="24"/>
        </w:rPr>
        <w:t xml:space="preserve">  </w:t>
      </w:r>
    </w:p>
    <w:p w:rsidR="008E4278" w:rsidRPr="001A1C87" w:rsidRDefault="008E4278" w:rsidP="00B43BDE">
      <w:pPr>
        <w:pStyle w:val="PlainText"/>
        <w:rPr>
          <w:rFonts w:ascii="Times New Roman" w:hAnsi="Times New Roman" w:cs="Times New Roman"/>
          <w:sz w:val="24"/>
          <w:szCs w:val="24"/>
        </w:rPr>
      </w:pPr>
    </w:p>
    <w:p w:rsidR="00F2390B"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2E3606" w:rsidRDefault="002E3606" w:rsidP="002E3606">
      <w:pPr>
        <w:pStyle w:val="PlainText"/>
        <w:rPr>
          <w:sz w:val="22"/>
          <w:szCs w:val="21"/>
        </w:rPr>
      </w:pPr>
      <w:r>
        <w:t>-----Original Message-----</w:t>
      </w:r>
      <w:r>
        <w:br/>
        <w:t xml:space="preserve">From: Anne Mullan - NOAA Federal [mailto:anne.mullan@noaa.gov] </w:t>
      </w:r>
      <w:r>
        <w:br/>
      </w:r>
      <w:r>
        <w:lastRenderedPageBreak/>
        <w:t>Sent: Wednesday, May 25, 2016 5:16 PM</w:t>
      </w:r>
      <w:r>
        <w:br/>
        <w:t>To: Walker, Christopher NWP &lt;Christopher.E.Walker@usace.army.mil&gt;; Teed, Tina J NWP &lt;Tina.J.Teed@usace.army.mil&gt;</w:t>
      </w:r>
      <w:r>
        <w:br/>
        <w:t>Cc: Stephanie Burchfield - NOAA Federal (stephanie.burchfield@noaa.gov) &lt;stephanie.burchfield@noaa.gov&gt;; Kim Hatfield &lt;Kim.Hatfield@noaa.gov&gt;; Domingue, Rich &lt;Richard.domingue@noaa.gov&gt;; Tom Friesen &lt;tom.friesen@oregonstate.edu&gt;; Bernadette Graham-Hudson &lt;bernadette.n.graham-hudson@state.or.us&gt;; Taylor, Gregory A NWP &lt;Gregory.A.Taylor@usace.army.mil&gt;; Jeff Ziller &lt;jeffrey.s.ziller@state.or.us&gt;; Elise X Kelley &lt;elise.x.kelley@state.or.us&gt;</w:t>
      </w:r>
      <w:r>
        <w:br/>
        <w:t>Subject: [EXTERNAL] Re: North Santiam, Big Cliff outflows - Willamette flow target (Salem)</w:t>
      </w:r>
    </w:p>
    <w:p w:rsidR="002E3606" w:rsidRDefault="002E3606" w:rsidP="002E3606">
      <w:pPr>
        <w:pStyle w:val="PlainText"/>
      </w:pPr>
    </w:p>
    <w:p w:rsidR="002E3606" w:rsidRDefault="002E3606" w:rsidP="002E3606">
      <w:pPr>
        <w:pStyle w:val="PlainText"/>
      </w:pPr>
      <w:r>
        <w:t>Hello Christopher, Tina, et al</w:t>
      </w:r>
    </w:p>
    <w:p w:rsidR="002E3606" w:rsidRDefault="002E3606" w:rsidP="002E3606">
      <w:pPr>
        <w:pStyle w:val="PlainText"/>
      </w:pPr>
      <w:r>
        <w:t>This is to follow up on your request below, and during the Flow Team meeting today, for modifications from BiOp targets in the mainstem and below Big Cliff and Cougar dams.  NMFS agrees to the following:</w:t>
      </w:r>
    </w:p>
    <w:p w:rsidR="002E3606" w:rsidRDefault="002E3606" w:rsidP="002E3606">
      <w:pPr>
        <w:pStyle w:val="PlainText"/>
      </w:pPr>
      <w:r>
        <w:t>1) Continue to release 300 cfs at Cougar to allow an elevation at which the temperature control tower  will be operable.</w:t>
      </w:r>
    </w:p>
    <w:p w:rsidR="002E3606" w:rsidRDefault="002E3606" w:rsidP="002E3606">
      <w:pPr>
        <w:pStyle w:val="PlainText"/>
      </w:pPr>
      <w:r>
        <w:t>2) As North Santiam steelhead spawning is close to or already completed, decrease spawning flows from Big Cliff, stepping down to incubation flows of 1200 cfs beginning today.  The average over 6 days for the drop in flows will be no more than 50 cfs / day, and ramping rates in BiOp Table 9.2-4 for night hours will not be exceeded.</w:t>
      </w:r>
    </w:p>
    <w:p w:rsidR="002E3606" w:rsidRDefault="002E3606" w:rsidP="002E3606">
      <w:pPr>
        <w:pStyle w:val="PlainText"/>
      </w:pPr>
      <w:r>
        <w:t xml:space="preserve">3) Targets in the mainstem at Salem will be geared to achieve 12,000 cfs 7 day average for the week beginning June 1.  Flows will begin dropping on Friday May 27 and will be close to or at 12,000 cfs on June 1.  </w:t>
      </w:r>
    </w:p>
    <w:p w:rsidR="002E3606" w:rsidRDefault="002E3606" w:rsidP="002E3606">
      <w:pPr>
        <w:pStyle w:val="PlainText"/>
      </w:pPr>
      <w:r>
        <w:t>4) The mainstem drop will be reviewed with the latest spring Chinook counts at Willamette Falls on June 1 when we have our next ODFW / NMFS/ Corps call -- at which time we will also consider river temperatures and latest river forecast levels to see if any other changes will be proposed for a June 6 scheduling timeline to go into effect June 8th, or if the reduction to 12,000 will remain until June 15th.</w:t>
      </w:r>
    </w:p>
    <w:p w:rsidR="002E3606" w:rsidRDefault="002E3606" w:rsidP="002E3606">
      <w:pPr>
        <w:pStyle w:val="PlainText"/>
      </w:pPr>
    </w:p>
    <w:p w:rsidR="002E3606" w:rsidRDefault="002E3606" w:rsidP="002E3606">
      <w:pPr>
        <w:pStyle w:val="PlainText"/>
      </w:pPr>
      <w:r>
        <w:t>Many thanks for the enlightening discussion today.</w:t>
      </w:r>
    </w:p>
    <w:p w:rsidR="002E3606" w:rsidRDefault="002E3606" w:rsidP="002E3606">
      <w:pPr>
        <w:pStyle w:val="PlainText"/>
      </w:pPr>
      <w:r>
        <w:t>best, Anne</w:t>
      </w:r>
    </w:p>
    <w:p w:rsidR="002E3606" w:rsidRDefault="002E3606" w:rsidP="002E3606">
      <w:pPr>
        <w:pStyle w:val="PlainText"/>
      </w:pPr>
    </w:p>
    <w:p w:rsidR="002E3606" w:rsidRDefault="002E3606" w:rsidP="002E3606">
      <w:pPr>
        <w:pStyle w:val="PlainText"/>
      </w:pPr>
      <w:r>
        <w:t>_________________</w:t>
      </w:r>
    </w:p>
    <w:p w:rsidR="002E3606" w:rsidRDefault="002E3606" w:rsidP="002E3606">
      <w:pPr>
        <w:pStyle w:val="PlainText"/>
      </w:pPr>
      <w:r>
        <w:rPr>
          <w:rFonts w:ascii="Cambria Math" w:hAnsi="Cambria Math" w:cs="Cambria Math"/>
        </w:rPr>
        <w:t>​​</w:t>
      </w:r>
    </w:p>
    <w:p w:rsidR="002E3606" w:rsidRDefault="002E3606" w:rsidP="002E3606">
      <w:pPr>
        <w:pStyle w:val="PlainText"/>
      </w:pPr>
      <w:r>
        <w:t>Anne Mullan</w:t>
      </w:r>
    </w:p>
    <w:p w:rsidR="002E3606" w:rsidRDefault="002E3606" w:rsidP="002E3606">
      <w:pPr>
        <w:pStyle w:val="PlainText"/>
      </w:pPr>
      <w:r>
        <w:rPr>
          <w:rFonts w:ascii="Cambria Math" w:hAnsi="Cambria Math" w:cs="Cambria Math"/>
        </w:rPr>
        <w:t>​</w:t>
      </w:r>
      <w:r>
        <w:t xml:space="preserve"> Ph.D</w:t>
      </w:r>
      <w:r>
        <w:rPr>
          <w:rFonts w:ascii="Cambria Math" w:hAnsi="Cambria Math" w:cs="Cambria Math"/>
        </w:rPr>
        <w:t>​</w:t>
      </w:r>
    </w:p>
    <w:p w:rsidR="002E3606" w:rsidRDefault="002E3606" w:rsidP="002E3606">
      <w:pPr>
        <w:pStyle w:val="PlainText"/>
        <w:rPr>
          <w:rFonts w:ascii="Cambria Math" w:hAnsi="Cambria Math" w:cs="Cambria Math"/>
        </w:rPr>
      </w:pPr>
      <w:r>
        <w:rPr>
          <w:rFonts w:ascii="Cambria Math" w:hAnsi="Cambria Math" w:cs="Cambria Math"/>
        </w:rPr>
        <w:t>​</w:t>
      </w:r>
    </w:p>
    <w:p w:rsidR="002E3606" w:rsidRDefault="002E3606" w:rsidP="002E3606">
      <w:pPr>
        <w:pStyle w:val="PlainText"/>
      </w:pPr>
      <w:r>
        <w:t>Endangered Species Biologist</w:t>
      </w:r>
    </w:p>
    <w:p w:rsidR="002E3606" w:rsidRDefault="002E3606" w:rsidP="002E3606">
      <w:pPr>
        <w:pStyle w:val="PlainText"/>
      </w:pPr>
      <w:r>
        <w:rPr>
          <w:rFonts w:ascii="Cambria Math" w:hAnsi="Cambria Math" w:cs="Cambria Math"/>
        </w:rPr>
        <w:t>​</w:t>
      </w:r>
      <w:r>
        <w:t>National Marine Fisheries Service</w:t>
      </w:r>
    </w:p>
    <w:p w:rsidR="002E3606" w:rsidRDefault="002E3606" w:rsidP="002E3606">
      <w:pPr>
        <w:pStyle w:val="PlainText"/>
      </w:pPr>
      <w:r>
        <w:t>West Coast Region, OR/WA Coastal Office</w:t>
      </w:r>
    </w:p>
    <w:p w:rsidR="002E3606" w:rsidRDefault="002E3606" w:rsidP="002E3606">
      <w:pPr>
        <w:pStyle w:val="PlainText"/>
      </w:pPr>
      <w:r>
        <w:t>1201 NE Lloyd Blvd, Suite 1100</w:t>
      </w:r>
    </w:p>
    <w:p w:rsidR="002E3606" w:rsidRDefault="002E3606" w:rsidP="002E3606">
      <w:pPr>
        <w:pStyle w:val="PlainText"/>
      </w:pPr>
      <w:r>
        <w:t>Portland OR 97232</w:t>
      </w:r>
    </w:p>
    <w:p w:rsidR="000854FA" w:rsidRDefault="000854FA" w:rsidP="000854FA">
      <w:pPr>
        <w:pStyle w:val="PlainText"/>
      </w:pPr>
    </w:p>
    <w:p w:rsidR="002E3606" w:rsidRDefault="002E3606" w:rsidP="002E3606">
      <w:pPr>
        <w:pStyle w:val="PlainText"/>
        <w:rPr>
          <w:sz w:val="22"/>
          <w:szCs w:val="21"/>
        </w:rPr>
      </w:pPr>
      <w:r>
        <w:t>-----Original Message-----</w:t>
      </w:r>
      <w:r>
        <w:br/>
        <w:t xml:space="preserve">From: Anne Mullan - NOAA Federal [mailto:anne.mullan@noaa.gov] </w:t>
      </w:r>
      <w:r>
        <w:br/>
        <w:t>Sent: Wednesday, June 01, 2016 6:49 PM</w:t>
      </w:r>
      <w:r>
        <w:br/>
        <w:t>To: Teed, Tina J NWP &lt;Tina.J.Teed@usace.army.mil&gt;; Walker, Christopher NWP &lt;Christopher.E.Walker@usace.army.mil&gt;</w:t>
      </w:r>
      <w:r>
        <w:br/>
        <w:t xml:space="preserve">Cc: Stephanie Burchfield - NOAA Federal &lt;stephanie.burchfield@noaa.gov&gt;; Elise Kelly </w:t>
      </w:r>
      <w:r>
        <w:lastRenderedPageBreak/>
        <w:t>&lt;elise.x.kelley@state.or.us&gt;; Domingue, Rich &lt;Richard.domingue@noaa.gov&gt;; Bernadette Graham-Hudson &lt;bernadette.n.graham-hudson@state.or.us&gt;</w:t>
      </w:r>
      <w:r>
        <w:br/>
        <w:t>Subject: [EXTERNAL] June flow targets</w:t>
      </w:r>
    </w:p>
    <w:p w:rsidR="002E3606" w:rsidRDefault="002E3606" w:rsidP="002E3606">
      <w:pPr>
        <w:pStyle w:val="PlainText"/>
      </w:pPr>
    </w:p>
    <w:p w:rsidR="002E3606" w:rsidRDefault="002E3606" w:rsidP="002E3606">
      <w:pPr>
        <w:pStyle w:val="PlainText"/>
      </w:pPr>
      <w:r>
        <w:t>Hello Christopher and Tina</w:t>
      </w:r>
    </w:p>
    <w:p w:rsidR="002E3606" w:rsidRDefault="002E3606" w:rsidP="002E3606">
      <w:pPr>
        <w:pStyle w:val="PlainText"/>
      </w:pPr>
      <w:r>
        <w:t>This is to follow up on your request today, for modifications from mainstem targets during June.</w:t>
      </w:r>
    </w:p>
    <w:p w:rsidR="002E3606" w:rsidRDefault="002E3606" w:rsidP="002E3606">
      <w:pPr>
        <w:pStyle w:val="PlainText"/>
      </w:pPr>
      <w:r>
        <w:t>Rather than stepping down now from the already lower target of 12,000 cfs, NMFS recommend to gradually lower flows beginning on June 8 to arrive at the 8.700 target for June 15.  Following another phone meeting on June 15th, we would potentially recommend the next step from 8,700 to 6,000 for July 1 target follow a similar decline in flows below target beginning on June 23rd.  For now until the decline on June 8, we expect the 7 day average to hold at 12,000 cfs and similarly between June 15 and June 23rd, the 7-day average would hold at the 8,700 target level.</w:t>
      </w:r>
    </w:p>
    <w:p w:rsidR="002E3606" w:rsidRDefault="002E3606" w:rsidP="002E3606">
      <w:pPr>
        <w:pStyle w:val="PlainText"/>
      </w:pPr>
    </w:p>
    <w:p w:rsidR="002E3606" w:rsidRDefault="002E3606" w:rsidP="002E3606">
      <w:pPr>
        <w:pStyle w:val="PlainText"/>
      </w:pPr>
      <w:r>
        <w:t>Thanks, Anne</w:t>
      </w:r>
    </w:p>
    <w:p w:rsidR="002E3606" w:rsidRDefault="002E3606" w:rsidP="002E3606">
      <w:pPr>
        <w:pStyle w:val="PlainText"/>
      </w:pPr>
      <w:r>
        <w:t>_________________</w:t>
      </w:r>
    </w:p>
    <w:p w:rsidR="002E3606" w:rsidRDefault="002E3606" w:rsidP="002E3606">
      <w:pPr>
        <w:pStyle w:val="PlainText"/>
      </w:pPr>
      <w:r>
        <w:rPr>
          <w:rFonts w:ascii="Cambria Math" w:hAnsi="Cambria Math" w:cs="Cambria Math"/>
        </w:rPr>
        <w:t>​​</w:t>
      </w:r>
    </w:p>
    <w:p w:rsidR="002E3606" w:rsidRDefault="002E3606" w:rsidP="002E3606">
      <w:pPr>
        <w:pStyle w:val="PlainText"/>
      </w:pPr>
      <w:r>
        <w:t>Anne Mullan</w:t>
      </w:r>
    </w:p>
    <w:p w:rsidR="002E3606" w:rsidRDefault="002E3606" w:rsidP="002E3606">
      <w:pPr>
        <w:pStyle w:val="PlainText"/>
      </w:pPr>
      <w:r>
        <w:rPr>
          <w:rFonts w:ascii="Cambria Math" w:hAnsi="Cambria Math" w:cs="Cambria Math"/>
        </w:rPr>
        <w:t>​</w:t>
      </w:r>
      <w:r>
        <w:t xml:space="preserve"> Ph.D</w:t>
      </w:r>
      <w:r>
        <w:rPr>
          <w:rFonts w:ascii="Cambria Math" w:hAnsi="Cambria Math" w:cs="Cambria Math"/>
        </w:rPr>
        <w:t>​</w:t>
      </w:r>
    </w:p>
    <w:p w:rsidR="002E3606" w:rsidRDefault="002E3606" w:rsidP="002E3606">
      <w:pPr>
        <w:pStyle w:val="PlainText"/>
      </w:pPr>
      <w:r>
        <w:rPr>
          <w:rFonts w:ascii="Cambria Math" w:hAnsi="Cambria Math" w:cs="Cambria Math"/>
        </w:rPr>
        <w:t>​</w:t>
      </w:r>
    </w:p>
    <w:p w:rsidR="002E3606" w:rsidRDefault="002E3606" w:rsidP="002E3606">
      <w:pPr>
        <w:pStyle w:val="PlainText"/>
      </w:pPr>
      <w:r>
        <w:t>Endangered Species Biologist</w:t>
      </w:r>
    </w:p>
    <w:p w:rsidR="002E3606" w:rsidRDefault="002E3606" w:rsidP="002E3606">
      <w:pPr>
        <w:pStyle w:val="PlainText"/>
      </w:pPr>
      <w:r>
        <w:rPr>
          <w:rFonts w:ascii="Cambria Math" w:hAnsi="Cambria Math" w:cs="Cambria Math"/>
        </w:rPr>
        <w:t>​</w:t>
      </w:r>
      <w:r>
        <w:t>National Marine Fisheries Service</w:t>
      </w:r>
    </w:p>
    <w:p w:rsidR="002E3606" w:rsidRDefault="002E3606" w:rsidP="002E3606">
      <w:pPr>
        <w:pStyle w:val="PlainText"/>
      </w:pPr>
      <w:r>
        <w:t>West Coast Region, OR/WA Coastal Office</w:t>
      </w:r>
    </w:p>
    <w:p w:rsidR="002E3606" w:rsidRDefault="002E3606" w:rsidP="002E3606">
      <w:pPr>
        <w:pStyle w:val="PlainText"/>
      </w:pPr>
      <w:r>
        <w:t>1201 NE Lloyd Blvd, Suite 1100</w:t>
      </w:r>
    </w:p>
    <w:p w:rsidR="002E3606" w:rsidRDefault="002E3606" w:rsidP="002E3606">
      <w:pPr>
        <w:pStyle w:val="PlainText"/>
      </w:pPr>
      <w:r>
        <w:t>Portland OR 97232</w:t>
      </w:r>
    </w:p>
    <w:p w:rsidR="004D0C4E" w:rsidRPr="001A7409" w:rsidRDefault="004D0C4E"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C925DE" w:rsidRPr="00F71BC0" w:rsidRDefault="008A2FDC" w:rsidP="00F71BC0">
      <w:pPr>
        <w:pStyle w:val="PlainText"/>
        <w:rPr>
          <w:rFonts w:ascii="Times New Roman" w:hAnsi="Times New Roman" w:cs="Times New Roman"/>
          <w:sz w:val="24"/>
          <w:szCs w:val="24"/>
        </w:rPr>
      </w:pPr>
      <w:r>
        <w:rPr>
          <w:rFonts w:ascii="Times New Roman" w:hAnsi="Times New Roman" w:cs="Times New Roman"/>
          <w:sz w:val="24"/>
          <w:szCs w:val="24"/>
        </w:rPr>
        <w:t xml:space="preserve">Flow changes </w:t>
      </w:r>
      <w:r w:rsidR="00A86373">
        <w:rPr>
          <w:rFonts w:ascii="Times New Roman" w:hAnsi="Times New Roman" w:cs="Times New Roman"/>
          <w:sz w:val="24"/>
          <w:szCs w:val="24"/>
        </w:rPr>
        <w:t>are being</w:t>
      </w:r>
      <w:r>
        <w:rPr>
          <w:rFonts w:ascii="Times New Roman" w:hAnsi="Times New Roman" w:cs="Times New Roman"/>
          <w:sz w:val="24"/>
          <w:szCs w:val="24"/>
        </w:rPr>
        <w:t xml:space="preserve"> implemented as coordinated</w:t>
      </w:r>
      <w:r w:rsidR="00F71BC0">
        <w:rPr>
          <w:rFonts w:ascii="Times New Roman" w:hAnsi="Times New Roman" w:cs="Times New Roman"/>
          <w:sz w:val="24"/>
          <w:szCs w:val="24"/>
        </w:rPr>
        <w:t xml:space="preserve">.  </w:t>
      </w:r>
    </w:p>
    <w:p w:rsidR="00F71BC0" w:rsidRPr="000E317F" w:rsidRDefault="00F71BC0" w:rsidP="009827E8">
      <w:pPr>
        <w:autoSpaceDE w:val="0"/>
        <w:autoSpaceDN w:val="0"/>
        <w:adjustRightInd w:val="0"/>
        <w:rPr>
          <w:b/>
        </w:rPr>
      </w:pPr>
      <w:bookmarkStart w:id="0" w:name="_GoBack"/>
      <w:bookmarkEnd w:id="0"/>
    </w:p>
    <w:p w:rsidR="009827E8"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r w:rsidRPr="000E317F">
        <w:t xml:space="preserve">Thank you, </w:t>
      </w:r>
    </w:p>
    <w:p w:rsidR="00B11232" w:rsidRPr="000E317F" w:rsidRDefault="00B11232" w:rsidP="009827E8">
      <w:pPr>
        <w:autoSpaceDE w:val="0"/>
        <w:autoSpaceDN w:val="0"/>
        <w:adjustRightInd w:val="0"/>
      </w:pPr>
    </w:p>
    <w:p w:rsidR="00B11232" w:rsidRPr="00960DDD" w:rsidRDefault="00BB60E5" w:rsidP="009827E8">
      <w:pPr>
        <w:autoSpaceDE w:val="0"/>
        <w:autoSpaceDN w:val="0"/>
        <w:adjustRightInd w:val="0"/>
      </w:pPr>
      <w:r>
        <w:t>Chris Walker</w:t>
      </w:r>
    </w:p>
    <w:p w:rsidR="00B4247A" w:rsidRPr="00960DDD" w:rsidRDefault="00B11232" w:rsidP="009827E8">
      <w:pPr>
        <w:autoSpaceDE w:val="0"/>
        <w:autoSpaceDN w:val="0"/>
        <w:adjustRightInd w:val="0"/>
      </w:pPr>
      <w:r w:rsidRPr="00960DDD">
        <w:t>NWP Operations</w:t>
      </w:r>
      <w:r w:rsidR="00FE2F4F" w:rsidRPr="00960DDD">
        <w:t xml:space="preserve"> </w:t>
      </w:r>
      <w:r w:rsidR="00B4247A" w:rsidRPr="00960DDD">
        <w:t xml:space="preserve">Division </w:t>
      </w:r>
      <w:r w:rsidRPr="00960DDD">
        <w:t>Fisher</w:t>
      </w:r>
      <w:r w:rsidR="00B4247A" w:rsidRPr="00960DDD">
        <w:t>y Section</w:t>
      </w:r>
    </w:p>
    <w:p w:rsidR="00960DDD" w:rsidRDefault="00960DDD" w:rsidP="00960DDD">
      <w:pPr>
        <w:pStyle w:val="PlainText"/>
        <w:rPr>
          <w:noProof/>
        </w:rPr>
      </w:pPr>
      <w:r w:rsidRPr="00960DDD">
        <w:rPr>
          <w:rFonts w:ascii="Times New Roman" w:hAnsi="Times New Roman" w:cs="Times New Roman"/>
          <w:noProof/>
          <w:sz w:val="24"/>
          <w:szCs w:val="24"/>
        </w:rPr>
        <w:t>503.</w:t>
      </w:r>
      <w:r w:rsidR="00BB60E5">
        <w:rPr>
          <w:rFonts w:ascii="Times New Roman" w:hAnsi="Times New Roman" w:cs="Times New Roman"/>
          <w:noProof/>
          <w:sz w:val="24"/>
          <w:szCs w:val="24"/>
        </w:rPr>
        <w:t>808</w:t>
      </w:r>
      <w:r w:rsidRPr="00960DDD">
        <w:rPr>
          <w:rFonts w:ascii="Times New Roman" w:hAnsi="Times New Roman" w:cs="Times New Roman"/>
          <w:noProof/>
          <w:sz w:val="24"/>
          <w:szCs w:val="24"/>
        </w:rPr>
        <w:t>.</w:t>
      </w:r>
      <w:r w:rsidR="00BB60E5">
        <w:rPr>
          <w:rFonts w:ascii="Times New Roman" w:hAnsi="Times New Roman" w:cs="Times New Roman"/>
          <w:noProof/>
          <w:sz w:val="24"/>
          <w:szCs w:val="24"/>
        </w:rPr>
        <w:t>4316</w:t>
      </w:r>
    </w:p>
    <w:p w:rsidR="00BB60E5" w:rsidRDefault="00354C52" w:rsidP="009827E8">
      <w:pPr>
        <w:autoSpaceDE w:val="0"/>
        <w:autoSpaceDN w:val="0"/>
        <w:adjustRightInd w:val="0"/>
      </w:pPr>
      <w:hyperlink r:id="rId7" w:history="1">
        <w:r w:rsidR="00BB60E5" w:rsidRPr="003D78AB">
          <w:rPr>
            <w:rStyle w:val="Hyperlink"/>
          </w:rPr>
          <w:t>Christopher.E.Walker@usace.army.mil</w:t>
        </w:r>
      </w:hyperlink>
    </w:p>
    <w:p w:rsidR="00B11232" w:rsidRPr="000E317F" w:rsidRDefault="00B11232" w:rsidP="009827E8">
      <w:pPr>
        <w:autoSpaceDE w:val="0"/>
        <w:autoSpaceDN w:val="0"/>
        <w:adjustRightInd w:val="0"/>
      </w:pPr>
      <w:r w:rsidRPr="000E317F">
        <w:t xml:space="preserve"> </w:t>
      </w:r>
    </w:p>
    <w:sectPr w:rsidR="00B11232" w:rsidRPr="000E317F" w:rsidSect="008276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C52" w:rsidRDefault="00354C52" w:rsidP="00C73F3B">
      <w:r>
        <w:separator/>
      </w:r>
    </w:p>
  </w:endnote>
  <w:endnote w:type="continuationSeparator" w:id="0">
    <w:p w:rsidR="00354C52" w:rsidRDefault="00354C52" w:rsidP="00C7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C52" w:rsidRDefault="00354C52" w:rsidP="00C73F3B">
      <w:r>
        <w:separator/>
      </w:r>
    </w:p>
  </w:footnote>
  <w:footnote w:type="continuationSeparator" w:id="0">
    <w:p w:rsidR="00354C52" w:rsidRDefault="00354C52" w:rsidP="00C73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A1416"/>
    <w:multiLevelType w:val="hybridMultilevel"/>
    <w:tmpl w:val="7854C0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3BDE"/>
    <w:rsid w:val="000051B2"/>
    <w:rsid w:val="00030194"/>
    <w:rsid w:val="00057575"/>
    <w:rsid w:val="000854FA"/>
    <w:rsid w:val="000B14E6"/>
    <w:rsid w:val="000D0353"/>
    <w:rsid w:val="000D6CD3"/>
    <w:rsid w:val="000E317F"/>
    <w:rsid w:val="000F4D28"/>
    <w:rsid w:val="00103A26"/>
    <w:rsid w:val="00150B08"/>
    <w:rsid w:val="001A1C87"/>
    <w:rsid w:val="001A7409"/>
    <w:rsid w:val="001C5FF1"/>
    <w:rsid w:val="002047A0"/>
    <w:rsid w:val="00207DB8"/>
    <w:rsid w:val="0025287F"/>
    <w:rsid w:val="00262966"/>
    <w:rsid w:val="002A36B7"/>
    <w:rsid w:val="002B1581"/>
    <w:rsid w:val="002B543F"/>
    <w:rsid w:val="002B6E92"/>
    <w:rsid w:val="002D363A"/>
    <w:rsid w:val="002D36D9"/>
    <w:rsid w:val="002E3606"/>
    <w:rsid w:val="002E3E75"/>
    <w:rsid w:val="00337103"/>
    <w:rsid w:val="00354C52"/>
    <w:rsid w:val="003F7066"/>
    <w:rsid w:val="00464836"/>
    <w:rsid w:val="00485A28"/>
    <w:rsid w:val="0049216A"/>
    <w:rsid w:val="004D0C4E"/>
    <w:rsid w:val="00523234"/>
    <w:rsid w:val="00545ACE"/>
    <w:rsid w:val="00595018"/>
    <w:rsid w:val="005B0F09"/>
    <w:rsid w:val="005C439A"/>
    <w:rsid w:val="006042D9"/>
    <w:rsid w:val="00636D64"/>
    <w:rsid w:val="00650248"/>
    <w:rsid w:val="00650AFF"/>
    <w:rsid w:val="00661C6C"/>
    <w:rsid w:val="0068150E"/>
    <w:rsid w:val="00691EF6"/>
    <w:rsid w:val="006E6DEA"/>
    <w:rsid w:val="007026F7"/>
    <w:rsid w:val="00733AD0"/>
    <w:rsid w:val="00743ACE"/>
    <w:rsid w:val="0078646D"/>
    <w:rsid w:val="007C04F4"/>
    <w:rsid w:val="007D50AD"/>
    <w:rsid w:val="007F2129"/>
    <w:rsid w:val="0082762D"/>
    <w:rsid w:val="00890DC7"/>
    <w:rsid w:val="008A2FDC"/>
    <w:rsid w:val="008E4278"/>
    <w:rsid w:val="008E4A9B"/>
    <w:rsid w:val="00933EB6"/>
    <w:rsid w:val="00960DDD"/>
    <w:rsid w:val="00973AA0"/>
    <w:rsid w:val="009827E8"/>
    <w:rsid w:val="0098360E"/>
    <w:rsid w:val="009B6A57"/>
    <w:rsid w:val="009E242C"/>
    <w:rsid w:val="00A3753F"/>
    <w:rsid w:val="00A47C4D"/>
    <w:rsid w:val="00A769FA"/>
    <w:rsid w:val="00A86373"/>
    <w:rsid w:val="00AA66EC"/>
    <w:rsid w:val="00AE678B"/>
    <w:rsid w:val="00B0045E"/>
    <w:rsid w:val="00B11232"/>
    <w:rsid w:val="00B4247A"/>
    <w:rsid w:val="00B43BDE"/>
    <w:rsid w:val="00B76A52"/>
    <w:rsid w:val="00B83661"/>
    <w:rsid w:val="00BB60E5"/>
    <w:rsid w:val="00BD19AC"/>
    <w:rsid w:val="00BE5955"/>
    <w:rsid w:val="00C21723"/>
    <w:rsid w:val="00C232D0"/>
    <w:rsid w:val="00C50989"/>
    <w:rsid w:val="00C54EED"/>
    <w:rsid w:val="00C63805"/>
    <w:rsid w:val="00C7040B"/>
    <w:rsid w:val="00C73F3B"/>
    <w:rsid w:val="00C8104A"/>
    <w:rsid w:val="00C925DE"/>
    <w:rsid w:val="00CA1C1D"/>
    <w:rsid w:val="00CB35E9"/>
    <w:rsid w:val="00CB7982"/>
    <w:rsid w:val="00CB79D6"/>
    <w:rsid w:val="00CD3827"/>
    <w:rsid w:val="00CF019A"/>
    <w:rsid w:val="00D02FCF"/>
    <w:rsid w:val="00D11A5C"/>
    <w:rsid w:val="00D26B19"/>
    <w:rsid w:val="00D972E3"/>
    <w:rsid w:val="00DA250C"/>
    <w:rsid w:val="00DC7BD7"/>
    <w:rsid w:val="00E13CB6"/>
    <w:rsid w:val="00E161F7"/>
    <w:rsid w:val="00E24081"/>
    <w:rsid w:val="00E55B7E"/>
    <w:rsid w:val="00E83AF5"/>
    <w:rsid w:val="00E948B1"/>
    <w:rsid w:val="00EB3991"/>
    <w:rsid w:val="00EF6133"/>
    <w:rsid w:val="00F22719"/>
    <w:rsid w:val="00F2390B"/>
    <w:rsid w:val="00F27FC1"/>
    <w:rsid w:val="00F339DF"/>
    <w:rsid w:val="00F46705"/>
    <w:rsid w:val="00F71BC0"/>
    <w:rsid w:val="00FB760A"/>
    <w:rsid w:val="00FD5102"/>
    <w:rsid w:val="00FE2F4F"/>
    <w:rsid w:val="00FE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410C2F-6C72-4E7B-8D5E-C1F13C8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6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FootnoteText">
    <w:name w:val="footnote text"/>
    <w:basedOn w:val="Normal"/>
    <w:link w:val="FootnoteTextChar"/>
    <w:uiPriority w:val="99"/>
    <w:unhideWhenUsed/>
    <w:rsid w:val="00C73F3B"/>
    <w:pPr>
      <w:jc w:val="both"/>
    </w:pPr>
    <w:rPr>
      <w:rFonts w:ascii="Calibri" w:hAnsi="Calibri"/>
      <w:sz w:val="20"/>
      <w:szCs w:val="20"/>
      <w:lang w:bidi="en-US"/>
    </w:rPr>
  </w:style>
  <w:style w:type="character" w:customStyle="1" w:styleId="FootnoteTextChar">
    <w:name w:val="Footnote Text Char"/>
    <w:basedOn w:val="DefaultParagraphFont"/>
    <w:link w:val="FootnoteText"/>
    <w:uiPriority w:val="99"/>
    <w:rsid w:val="00C73F3B"/>
    <w:rPr>
      <w:rFonts w:ascii="Calibri" w:eastAsia="Times New Roman" w:hAnsi="Calibri" w:cs="Times New Roman"/>
      <w:lang w:bidi="en-US"/>
    </w:rPr>
  </w:style>
  <w:style w:type="character" w:styleId="FootnoteReference">
    <w:name w:val="footnote reference"/>
    <w:basedOn w:val="DefaultParagraphFont"/>
    <w:uiPriority w:val="99"/>
    <w:unhideWhenUsed/>
    <w:rsid w:val="00C73F3B"/>
    <w:rPr>
      <w:vertAlign w:val="superscript"/>
    </w:rPr>
  </w:style>
  <w:style w:type="paragraph" w:styleId="NormalWeb">
    <w:name w:val="Normal (Web)"/>
    <w:basedOn w:val="Normal"/>
    <w:rsid w:val="00EF6133"/>
    <w:pPr>
      <w:spacing w:before="100" w:beforeAutospacing="1" w:after="100" w:afterAutospacing="1"/>
    </w:pPr>
  </w:style>
  <w:style w:type="paragraph" w:styleId="ListParagraph">
    <w:name w:val="List Paragraph"/>
    <w:basedOn w:val="Normal"/>
    <w:uiPriority w:val="34"/>
    <w:qFormat/>
    <w:rsid w:val="00EF6133"/>
    <w:pPr>
      <w:ind w:left="720"/>
    </w:pPr>
  </w:style>
  <w:style w:type="character" w:customStyle="1" w:styleId="PlainTextChar">
    <w:name w:val="Plain Text Char"/>
    <w:basedOn w:val="DefaultParagraphFont"/>
    <w:link w:val="PlainText"/>
    <w:uiPriority w:val="99"/>
    <w:rsid w:val="00960DD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2379">
      <w:bodyDiv w:val="1"/>
      <w:marLeft w:val="0"/>
      <w:marRight w:val="0"/>
      <w:marTop w:val="0"/>
      <w:marBottom w:val="0"/>
      <w:divBdr>
        <w:top w:val="none" w:sz="0" w:space="0" w:color="auto"/>
        <w:left w:val="none" w:sz="0" w:space="0" w:color="auto"/>
        <w:bottom w:val="none" w:sz="0" w:space="0" w:color="auto"/>
        <w:right w:val="none" w:sz="0" w:space="0" w:color="auto"/>
      </w:divBdr>
    </w:div>
    <w:div w:id="95097055">
      <w:bodyDiv w:val="1"/>
      <w:marLeft w:val="0"/>
      <w:marRight w:val="0"/>
      <w:marTop w:val="0"/>
      <w:marBottom w:val="0"/>
      <w:divBdr>
        <w:top w:val="none" w:sz="0" w:space="0" w:color="auto"/>
        <w:left w:val="none" w:sz="0" w:space="0" w:color="auto"/>
        <w:bottom w:val="none" w:sz="0" w:space="0" w:color="auto"/>
        <w:right w:val="none" w:sz="0" w:space="0" w:color="auto"/>
      </w:divBdr>
    </w:div>
    <w:div w:id="238835860">
      <w:bodyDiv w:val="1"/>
      <w:marLeft w:val="0"/>
      <w:marRight w:val="0"/>
      <w:marTop w:val="0"/>
      <w:marBottom w:val="0"/>
      <w:divBdr>
        <w:top w:val="none" w:sz="0" w:space="0" w:color="auto"/>
        <w:left w:val="none" w:sz="0" w:space="0" w:color="auto"/>
        <w:bottom w:val="none" w:sz="0" w:space="0" w:color="auto"/>
        <w:right w:val="none" w:sz="0" w:space="0" w:color="auto"/>
      </w:divBdr>
    </w:div>
    <w:div w:id="608201665">
      <w:bodyDiv w:val="1"/>
      <w:marLeft w:val="0"/>
      <w:marRight w:val="0"/>
      <w:marTop w:val="0"/>
      <w:marBottom w:val="0"/>
      <w:divBdr>
        <w:top w:val="none" w:sz="0" w:space="0" w:color="auto"/>
        <w:left w:val="none" w:sz="0" w:space="0" w:color="auto"/>
        <w:bottom w:val="none" w:sz="0" w:space="0" w:color="auto"/>
        <w:right w:val="none" w:sz="0" w:space="0" w:color="auto"/>
      </w:divBdr>
    </w:div>
    <w:div w:id="791901474">
      <w:bodyDiv w:val="1"/>
      <w:marLeft w:val="0"/>
      <w:marRight w:val="0"/>
      <w:marTop w:val="0"/>
      <w:marBottom w:val="0"/>
      <w:divBdr>
        <w:top w:val="none" w:sz="0" w:space="0" w:color="auto"/>
        <w:left w:val="none" w:sz="0" w:space="0" w:color="auto"/>
        <w:bottom w:val="none" w:sz="0" w:space="0" w:color="auto"/>
        <w:right w:val="none" w:sz="0" w:space="0" w:color="auto"/>
      </w:divBdr>
    </w:div>
    <w:div w:id="795298624">
      <w:bodyDiv w:val="1"/>
      <w:marLeft w:val="0"/>
      <w:marRight w:val="0"/>
      <w:marTop w:val="0"/>
      <w:marBottom w:val="0"/>
      <w:divBdr>
        <w:top w:val="none" w:sz="0" w:space="0" w:color="auto"/>
        <w:left w:val="none" w:sz="0" w:space="0" w:color="auto"/>
        <w:bottom w:val="none" w:sz="0" w:space="0" w:color="auto"/>
        <w:right w:val="none" w:sz="0" w:space="0" w:color="auto"/>
      </w:divBdr>
    </w:div>
    <w:div w:id="841356781">
      <w:bodyDiv w:val="1"/>
      <w:marLeft w:val="0"/>
      <w:marRight w:val="0"/>
      <w:marTop w:val="0"/>
      <w:marBottom w:val="0"/>
      <w:divBdr>
        <w:top w:val="none" w:sz="0" w:space="0" w:color="auto"/>
        <w:left w:val="none" w:sz="0" w:space="0" w:color="auto"/>
        <w:bottom w:val="none" w:sz="0" w:space="0" w:color="auto"/>
        <w:right w:val="none" w:sz="0" w:space="0" w:color="auto"/>
      </w:divBdr>
    </w:div>
    <w:div w:id="1044019376">
      <w:bodyDiv w:val="1"/>
      <w:marLeft w:val="0"/>
      <w:marRight w:val="0"/>
      <w:marTop w:val="0"/>
      <w:marBottom w:val="0"/>
      <w:divBdr>
        <w:top w:val="none" w:sz="0" w:space="0" w:color="auto"/>
        <w:left w:val="none" w:sz="0" w:space="0" w:color="auto"/>
        <w:bottom w:val="none" w:sz="0" w:space="0" w:color="auto"/>
        <w:right w:val="none" w:sz="0" w:space="0" w:color="auto"/>
      </w:divBdr>
    </w:div>
    <w:div w:id="1192038989">
      <w:bodyDiv w:val="1"/>
      <w:marLeft w:val="0"/>
      <w:marRight w:val="0"/>
      <w:marTop w:val="0"/>
      <w:marBottom w:val="0"/>
      <w:divBdr>
        <w:top w:val="none" w:sz="0" w:space="0" w:color="auto"/>
        <w:left w:val="none" w:sz="0" w:space="0" w:color="auto"/>
        <w:bottom w:val="none" w:sz="0" w:space="0" w:color="auto"/>
        <w:right w:val="none" w:sz="0" w:space="0" w:color="auto"/>
      </w:divBdr>
    </w:div>
    <w:div w:id="1490054486">
      <w:bodyDiv w:val="1"/>
      <w:marLeft w:val="0"/>
      <w:marRight w:val="0"/>
      <w:marTop w:val="0"/>
      <w:marBottom w:val="0"/>
      <w:divBdr>
        <w:top w:val="none" w:sz="0" w:space="0" w:color="auto"/>
        <w:left w:val="none" w:sz="0" w:space="0" w:color="auto"/>
        <w:bottom w:val="none" w:sz="0" w:space="0" w:color="auto"/>
        <w:right w:val="none" w:sz="0" w:space="0" w:color="auto"/>
      </w:divBdr>
    </w:div>
    <w:div w:id="1672440867">
      <w:bodyDiv w:val="1"/>
      <w:marLeft w:val="0"/>
      <w:marRight w:val="0"/>
      <w:marTop w:val="0"/>
      <w:marBottom w:val="0"/>
      <w:divBdr>
        <w:top w:val="none" w:sz="0" w:space="0" w:color="auto"/>
        <w:left w:val="none" w:sz="0" w:space="0" w:color="auto"/>
        <w:bottom w:val="none" w:sz="0" w:space="0" w:color="auto"/>
        <w:right w:val="none" w:sz="0" w:space="0" w:color="auto"/>
      </w:divBdr>
    </w:div>
    <w:div w:id="1793014709">
      <w:bodyDiv w:val="1"/>
      <w:marLeft w:val="0"/>
      <w:marRight w:val="0"/>
      <w:marTop w:val="0"/>
      <w:marBottom w:val="0"/>
      <w:divBdr>
        <w:top w:val="none" w:sz="0" w:space="0" w:color="auto"/>
        <w:left w:val="none" w:sz="0" w:space="0" w:color="auto"/>
        <w:bottom w:val="none" w:sz="0" w:space="0" w:color="auto"/>
        <w:right w:val="none" w:sz="0" w:space="0" w:color="auto"/>
      </w:divBdr>
    </w:div>
    <w:div w:id="2005936096">
      <w:bodyDiv w:val="1"/>
      <w:marLeft w:val="0"/>
      <w:marRight w:val="0"/>
      <w:marTop w:val="0"/>
      <w:marBottom w:val="0"/>
      <w:divBdr>
        <w:top w:val="none" w:sz="0" w:space="0" w:color="auto"/>
        <w:left w:val="none" w:sz="0" w:space="0" w:color="auto"/>
        <w:bottom w:val="none" w:sz="0" w:space="0" w:color="auto"/>
        <w:right w:val="none" w:sz="0" w:space="0" w:color="auto"/>
      </w:divBdr>
    </w:div>
    <w:div w:id="2016030224">
      <w:bodyDiv w:val="1"/>
      <w:marLeft w:val="0"/>
      <w:marRight w:val="0"/>
      <w:marTop w:val="0"/>
      <w:marBottom w:val="0"/>
      <w:divBdr>
        <w:top w:val="none" w:sz="0" w:space="0" w:color="auto"/>
        <w:left w:val="none" w:sz="0" w:space="0" w:color="auto"/>
        <w:bottom w:val="none" w:sz="0" w:space="0" w:color="auto"/>
        <w:right w:val="none" w:sz="0" w:space="0" w:color="auto"/>
      </w:divBdr>
    </w:div>
    <w:div w:id="20640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opher.E.Walker@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CW</cp:lastModifiedBy>
  <cp:revision>30</cp:revision>
  <dcterms:created xsi:type="dcterms:W3CDTF">2015-07-13T18:52:00Z</dcterms:created>
  <dcterms:modified xsi:type="dcterms:W3CDTF">2016-06-03T20:23:00Z</dcterms:modified>
</cp:coreProperties>
</file>